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Pr="0006666E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06666E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BB" w:rsidRDefault="002544BB" w:rsidP="00F60F10">
      <w:pPr>
        <w:spacing w:before="84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Recherche : </w:t>
      </w:r>
    </w:p>
    <w:p w:rsidR="007356F2" w:rsidRPr="002544BB" w:rsidRDefault="002544BB" w:rsidP="00DC7336">
      <w:pPr>
        <w:spacing w:before="360" w:after="0" w:line="240" w:lineRule="auto"/>
        <w:rPr>
          <w:rFonts w:ascii="Arial" w:hAnsi="Arial" w:cs="Arial"/>
          <w:b/>
          <w:color w:val="C00000"/>
          <w:szCs w:val="20"/>
        </w:rPr>
      </w:pPr>
      <w:r w:rsidRPr="002544BB">
        <w:rPr>
          <w:rFonts w:ascii="Arial" w:hAnsi="Arial" w:cs="Arial"/>
          <w:b/>
          <w:color w:val="C00000"/>
          <w:szCs w:val="20"/>
        </w:rPr>
        <w:t xml:space="preserve">STAGIAIRE </w:t>
      </w:r>
      <w:r w:rsidR="00326E34" w:rsidRPr="002544BB">
        <w:rPr>
          <w:rFonts w:ascii="Arial" w:hAnsi="Arial" w:cs="Arial"/>
          <w:b/>
          <w:color w:val="C00000"/>
          <w:szCs w:val="20"/>
        </w:rPr>
        <w:t>CHARGE</w:t>
      </w:r>
      <w:r w:rsidRPr="002544BB">
        <w:rPr>
          <w:rFonts w:ascii="Arial" w:hAnsi="Arial" w:cs="Arial"/>
          <w:b/>
          <w:color w:val="C00000"/>
          <w:szCs w:val="20"/>
        </w:rPr>
        <w:t xml:space="preserve"> </w:t>
      </w:r>
      <w:r w:rsidR="00326E34" w:rsidRPr="002544BB">
        <w:rPr>
          <w:rFonts w:ascii="Arial" w:hAnsi="Arial" w:cs="Arial"/>
          <w:b/>
          <w:color w:val="C00000"/>
          <w:szCs w:val="20"/>
        </w:rPr>
        <w:t>D’ETUDES</w:t>
      </w:r>
      <w:r w:rsidR="00076A3A" w:rsidRPr="002544BB">
        <w:rPr>
          <w:rFonts w:ascii="Arial" w:hAnsi="Arial" w:cs="Arial"/>
          <w:b/>
          <w:color w:val="C00000"/>
          <w:szCs w:val="20"/>
        </w:rPr>
        <w:t> H/F</w:t>
      </w:r>
    </w:p>
    <w:p w:rsidR="008F0AF6" w:rsidRPr="0006666E" w:rsidRDefault="0001152E" w:rsidP="00DC7336">
      <w:pPr>
        <w:spacing w:before="48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TERACTEM</w:t>
      </w:r>
      <w:r w:rsidR="00F00AF2" w:rsidRPr="0006666E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06666E">
        <w:rPr>
          <w:rFonts w:ascii="Arial" w:hAnsi="Arial" w:cs="Arial"/>
          <w:sz w:val="20"/>
          <w:szCs w:val="20"/>
        </w:rPr>
        <w:t xml:space="preserve">basée à Annecy </w:t>
      </w:r>
      <w:r w:rsidR="00CD3A4D" w:rsidRPr="0006666E">
        <w:rPr>
          <w:rFonts w:ascii="Arial" w:hAnsi="Arial" w:cs="Arial"/>
          <w:sz w:val="20"/>
          <w:szCs w:val="20"/>
        </w:rPr>
        <w:t>qui</w:t>
      </w:r>
      <w:r w:rsidR="00F00AF2" w:rsidRPr="0006666E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06666E">
        <w:rPr>
          <w:rFonts w:ascii="Arial" w:hAnsi="Arial" w:cs="Arial"/>
          <w:sz w:val="20"/>
          <w:szCs w:val="20"/>
        </w:rPr>
        <w:t xml:space="preserve"> Elle </w:t>
      </w:r>
      <w:r w:rsidR="000202B4" w:rsidRPr="0006666E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06666E">
        <w:rPr>
          <w:rFonts w:ascii="Arial" w:hAnsi="Arial" w:cs="Arial"/>
          <w:sz w:val="20"/>
          <w:szCs w:val="20"/>
        </w:rPr>
        <w:t>les opérations d'aménagement et de construction des collectivités locales et des investisseurs privés.</w:t>
      </w:r>
    </w:p>
    <w:p w:rsidR="008F0AF6" w:rsidRPr="0006666E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06666E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06666E">
        <w:rPr>
          <w:rFonts w:ascii="Arial" w:hAnsi="Arial" w:cs="Arial"/>
          <w:sz w:val="20"/>
          <w:szCs w:val="20"/>
        </w:rPr>
        <w:t>de ses valeurs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2108D4" w:rsidRPr="002544BB" w:rsidRDefault="002108D4" w:rsidP="002544BB">
      <w:pPr>
        <w:spacing w:before="480" w:after="0"/>
        <w:jc w:val="both"/>
        <w:rPr>
          <w:rFonts w:ascii="Arial" w:hAnsi="Arial" w:cs="Arial"/>
          <w:b/>
          <w:color w:val="C00000"/>
          <w:szCs w:val="20"/>
          <w:u w:val="single"/>
        </w:rPr>
      </w:pPr>
      <w:r w:rsidRPr="002544BB">
        <w:rPr>
          <w:rFonts w:ascii="Arial" w:hAnsi="Arial" w:cs="Arial"/>
          <w:b/>
          <w:color w:val="C00000"/>
          <w:szCs w:val="20"/>
          <w:u w:val="single"/>
        </w:rPr>
        <w:t>Mission / Fonction</w:t>
      </w:r>
      <w:r w:rsidRPr="00D71961">
        <w:rPr>
          <w:rFonts w:ascii="Arial" w:hAnsi="Arial" w:cs="Arial"/>
          <w:b/>
          <w:color w:val="C00000"/>
          <w:szCs w:val="20"/>
        </w:rPr>
        <w:t> :</w:t>
      </w:r>
    </w:p>
    <w:p w:rsidR="002544BB" w:rsidRDefault="002544BB" w:rsidP="00DC7336">
      <w:pPr>
        <w:pStyle w:val="Default"/>
        <w:spacing w:before="12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 xml:space="preserve">Sous la responsabilité du référent « Observatoire », l’étudiant sera amené à réaliser : </w:t>
      </w:r>
    </w:p>
    <w:p w:rsidR="002544BB" w:rsidRPr="002544BB" w:rsidRDefault="002544BB" w:rsidP="002544BB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2544BB" w:rsidRPr="002544BB" w:rsidRDefault="002544BB" w:rsidP="002544BB">
      <w:pPr>
        <w:pStyle w:val="Default"/>
        <w:numPr>
          <w:ilvl w:val="0"/>
          <w:numId w:val="2"/>
        </w:numPr>
        <w:spacing w:after="51"/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>Un benchmark national sur u</w:t>
      </w:r>
      <w:bookmarkStart w:id="0" w:name="_GoBack"/>
      <w:bookmarkEnd w:id="0"/>
      <w:r w:rsidRPr="002544BB">
        <w:rPr>
          <w:rFonts w:ascii="Arial" w:eastAsia="Calibri" w:hAnsi="Arial" w:cs="Arial"/>
          <w:color w:val="auto"/>
          <w:sz w:val="20"/>
          <w:szCs w:val="20"/>
        </w:rPr>
        <w:t xml:space="preserve">ne thématique précise afin d’extraire des éléments de réflexion et de préconisations à partir d’une analyse comparée des enjeux territoriaux </w:t>
      </w:r>
    </w:p>
    <w:p w:rsidR="002544BB" w:rsidRPr="002544BB" w:rsidRDefault="002544BB" w:rsidP="002544BB">
      <w:pPr>
        <w:pStyle w:val="Default"/>
        <w:numPr>
          <w:ilvl w:val="0"/>
          <w:numId w:val="2"/>
        </w:numPr>
        <w:spacing w:after="51"/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>Un travail d’analyse et de synthèse de données collectées dans l’Observatoire</w:t>
      </w:r>
    </w:p>
    <w:p w:rsidR="002544BB" w:rsidRPr="002544BB" w:rsidRDefault="002544BB" w:rsidP="002544BB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>Un travail de recherche et de conception de nouveaux outils (notamment à partir de données cartographiques) à mettre en place dans le cadre de développements ultérieurs</w:t>
      </w:r>
    </w:p>
    <w:p w:rsidR="002544BB" w:rsidRPr="002544BB" w:rsidRDefault="002544BB" w:rsidP="002544BB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>Un travail de prospection commerciale pour les nouveaux outils réalisés ou à venir.</w:t>
      </w:r>
    </w:p>
    <w:p w:rsidR="00F60F10" w:rsidRPr="002544BB" w:rsidRDefault="002108D4" w:rsidP="00F60F10">
      <w:pPr>
        <w:spacing w:before="480" w:after="0"/>
        <w:jc w:val="both"/>
        <w:rPr>
          <w:rFonts w:ascii="Arial" w:hAnsi="Arial" w:cs="Arial"/>
          <w:b/>
          <w:color w:val="C00000"/>
          <w:szCs w:val="20"/>
        </w:rPr>
      </w:pPr>
      <w:r w:rsidRPr="002544BB">
        <w:rPr>
          <w:rFonts w:ascii="Arial" w:hAnsi="Arial" w:cs="Arial"/>
          <w:b/>
          <w:color w:val="C00000"/>
          <w:szCs w:val="20"/>
          <w:u w:val="single"/>
        </w:rPr>
        <w:t>Profil</w:t>
      </w:r>
      <w:r w:rsidR="00F60F10" w:rsidRPr="002544BB">
        <w:rPr>
          <w:rFonts w:ascii="Arial" w:hAnsi="Arial" w:cs="Arial"/>
          <w:b/>
          <w:color w:val="C00000"/>
          <w:szCs w:val="20"/>
          <w:u w:val="single"/>
        </w:rPr>
        <w:t> / Posture attendus</w:t>
      </w:r>
      <w:r w:rsidR="00F60F10" w:rsidRPr="002544BB">
        <w:rPr>
          <w:rFonts w:ascii="Arial" w:hAnsi="Arial" w:cs="Arial"/>
          <w:b/>
          <w:color w:val="C00000"/>
          <w:szCs w:val="20"/>
        </w:rPr>
        <w:t> :</w:t>
      </w:r>
    </w:p>
    <w:p w:rsidR="002544BB" w:rsidRPr="002544BB" w:rsidRDefault="002544BB" w:rsidP="00DC7336">
      <w:pPr>
        <w:pStyle w:val="Default"/>
        <w:numPr>
          <w:ilvl w:val="0"/>
          <w:numId w:val="2"/>
        </w:numPr>
        <w:spacing w:before="120" w:after="51"/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 xml:space="preserve">Etudiant(e) en géographie-aménagement, développement local, urbanisme – Niveau master 2 </w:t>
      </w:r>
    </w:p>
    <w:p w:rsidR="002544BB" w:rsidRPr="002544BB" w:rsidRDefault="002544BB" w:rsidP="002544BB">
      <w:pPr>
        <w:pStyle w:val="Default"/>
        <w:numPr>
          <w:ilvl w:val="0"/>
          <w:numId w:val="2"/>
        </w:numPr>
        <w:spacing w:after="51"/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>Autonomie, esprit d’initiative, bon esprit d’analyse et de synthèse et sens du contact</w:t>
      </w:r>
    </w:p>
    <w:p w:rsidR="002544BB" w:rsidRPr="002544BB" w:rsidRDefault="002544BB" w:rsidP="002544BB">
      <w:pPr>
        <w:pStyle w:val="Default"/>
        <w:numPr>
          <w:ilvl w:val="0"/>
          <w:numId w:val="2"/>
        </w:numPr>
        <w:spacing w:after="51"/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 xml:space="preserve">Compétences cartographiques requises (QGIS, ArcGIS et/ou </w:t>
      </w:r>
      <w:proofErr w:type="spellStart"/>
      <w:r w:rsidRPr="002544BB">
        <w:rPr>
          <w:rFonts w:ascii="Arial" w:eastAsia="Calibri" w:hAnsi="Arial" w:cs="Arial"/>
          <w:color w:val="auto"/>
          <w:sz w:val="20"/>
          <w:szCs w:val="20"/>
        </w:rPr>
        <w:t>Mapinfo</w:t>
      </w:r>
      <w:proofErr w:type="spellEnd"/>
      <w:r w:rsidRPr="002544BB">
        <w:rPr>
          <w:rFonts w:ascii="Arial" w:eastAsia="Calibri" w:hAnsi="Arial" w:cs="Arial"/>
          <w:color w:val="auto"/>
          <w:sz w:val="20"/>
          <w:szCs w:val="20"/>
        </w:rPr>
        <w:t>)</w:t>
      </w:r>
    </w:p>
    <w:p w:rsidR="002544BB" w:rsidRPr="002544BB" w:rsidRDefault="002544BB" w:rsidP="002544BB">
      <w:pPr>
        <w:pStyle w:val="Default"/>
        <w:numPr>
          <w:ilvl w:val="0"/>
          <w:numId w:val="2"/>
        </w:numPr>
        <w:spacing w:after="51"/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544BB">
        <w:rPr>
          <w:rFonts w:ascii="Arial" w:eastAsia="Calibri" w:hAnsi="Arial" w:cs="Arial"/>
          <w:color w:val="auto"/>
          <w:sz w:val="20"/>
          <w:szCs w:val="20"/>
        </w:rPr>
        <w:t>Des connaissances en bases de données seraient un plus.</w:t>
      </w:r>
    </w:p>
    <w:p w:rsidR="002544BB" w:rsidRPr="002544BB" w:rsidRDefault="002544BB" w:rsidP="002544BB">
      <w:pPr>
        <w:spacing w:before="480" w:after="0"/>
        <w:jc w:val="both"/>
        <w:rPr>
          <w:rFonts w:ascii="Arial" w:hAnsi="Arial" w:cs="Arial"/>
          <w:b/>
          <w:color w:val="C00000"/>
          <w:szCs w:val="20"/>
          <w:u w:val="single"/>
        </w:rPr>
      </w:pPr>
      <w:r w:rsidRPr="002544BB">
        <w:rPr>
          <w:rFonts w:ascii="Arial" w:hAnsi="Arial" w:cs="Arial"/>
          <w:b/>
          <w:color w:val="C00000"/>
          <w:szCs w:val="20"/>
          <w:u w:val="single"/>
        </w:rPr>
        <w:t>Ce que nous proposons</w:t>
      </w:r>
      <w:r w:rsidRPr="002544BB">
        <w:rPr>
          <w:rFonts w:ascii="Arial" w:hAnsi="Arial" w:cs="Arial"/>
          <w:b/>
          <w:color w:val="C00000"/>
          <w:szCs w:val="20"/>
        </w:rPr>
        <w:t> :</w:t>
      </w:r>
    </w:p>
    <w:p w:rsidR="00DC7336" w:rsidRDefault="00DC7336" w:rsidP="00DC733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Gratification de stage</w:t>
      </w:r>
    </w:p>
    <w:p w:rsidR="002544BB" w:rsidRDefault="002544BB" w:rsidP="002544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44BB">
        <w:rPr>
          <w:rFonts w:ascii="Arial" w:hAnsi="Arial" w:cs="Arial"/>
          <w:sz w:val="20"/>
          <w:szCs w:val="20"/>
        </w:rPr>
        <w:t>Frais de déplacements remboursés</w:t>
      </w:r>
    </w:p>
    <w:p w:rsidR="002544BB" w:rsidRPr="002544BB" w:rsidRDefault="002544BB" w:rsidP="002544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544BB">
        <w:rPr>
          <w:rFonts w:ascii="Arial" w:hAnsi="Arial" w:cs="Arial"/>
          <w:sz w:val="20"/>
          <w:szCs w:val="20"/>
        </w:rPr>
        <w:t>ickets restaurants à 9 €</w:t>
      </w:r>
      <w:r>
        <w:rPr>
          <w:rFonts w:ascii="Arial" w:hAnsi="Arial" w:cs="Arial"/>
          <w:sz w:val="20"/>
          <w:szCs w:val="20"/>
        </w:rPr>
        <w:t xml:space="preserve"> </w:t>
      </w:r>
      <w:r w:rsidR="00DC7336">
        <w:rPr>
          <w:rFonts w:ascii="Arial" w:hAnsi="Arial" w:cs="Arial"/>
          <w:sz w:val="20"/>
          <w:szCs w:val="20"/>
        </w:rPr>
        <w:t>dont 60 % de prise en charge patronale</w:t>
      </w:r>
    </w:p>
    <w:p w:rsidR="009A22B1" w:rsidRDefault="002108D4" w:rsidP="00DC7336">
      <w:pPr>
        <w:pStyle w:val="Corpsdetexte"/>
        <w:spacing w:before="480" w:line="276" w:lineRule="auto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 xml:space="preserve">Adressez </w:t>
      </w:r>
      <w:r w:rsidR="00F60F10" w:rsidRPr="0006666E">
        <w:rPr>
          <w:rFonts w:ascii="Arial" w:hAnsi="Arial" w:cs="Arial"/>
          <w:sz w:val="20"/>
          <w:szCs w:val="20"/>
        </w:rPr>
        <w:t>lettre de motivation et</w:t>
      </w:r>
      <w:r w:rsidR="00351FB9">
        <w:rPr>
          <w:rFonts w:ascii="Arial" w:hAnsi="Arial" w:cs="Arial"/>
          <w:sz w:val="20"/>
          <w:szCs w:val="20"/>
        </w:rPr>
        <w:t xml:space="preserve"> CV à l'attention </w:t>
      </w:r>
      <w:r w:rsidR="00DC7336">
        <w:rPr>
          <w:rFonts w:ascii="Arial" w:hAnsi="Arial" w:cs="Arial"/>
          <w:sz w:val="20"/>
          <w:szCs w:val="20"/>
        </w:rPr>
        <w:t>de Jocelyne GIRAUD</w:t>
      </w:r>
      <w:r w:rsidRPr="0006666E">
        <w:rPr>
          <w:rFonts w:ascii="Arial" w:hAnsi="Arial" w:cs="Arial"/>
          <w:sz w:val="20"/>
          <w:szCs w:val="20"/>
        </w:rPr>
        <w:t>,</w:t>
      </w:r>
      <w:r w:rsidR="00351FB9">
        <w:rPr>
          <w:rFonts w:ascii="Arial" w:hAnsi="Arial" w:cs="Arial"/>
          <w:sz w:val="20"/>
          <w:szCs w:val="20"/>
        </w:rPr>
        <w:t xml:space="preserve"> p</w:t>
      </w:r>
      <w:r w:rsidR="00F60F10" w:rsidRPr="0006666E">
        <w:rPr>
          <w:rFonts w:ascii="Arial" w:hAnsi="Arial" w:cs="Arial"/>
          <w:sz w:val="20"/>
          <w:szCs w:val="20"/>
        </w:rPr>
        <w:t xml:space="preserve">ar courriel : </w:t>
      </w:r>
      <w:hyperlink r:id="rId9" w:history="1">
        <w:r w:rsidR="00DC7336" w:rsidRPr="002F5924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sectPr w:rsidR="009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1A" w:rsidRDefault="00952A1A" w:rsidP="00CD3A4D">
      <w:pPr>
        <w:spacing w:after="0" w:line="240" w:lineRule="auto"/>
      </w:pPr>
      <w:r>
        <w:separator/>
      </w:r>
    </w:p>
  </w:endnote>
  <w:endnote w:type="continuationSeparator" w:id="0">
    <w:p w:rsidR="00952A1A" w:rsidRDefault="00952A1A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1A" w:rsidRDefault="00952A1A" w:rsidP="00CD3A4D">
      <w:pPr>
        <w:spacing w:after="0" w:line="240" w:lineRule="auto"/>
      </w:pPr>
      <w:r>
        <w:separator/>
      </w:r>
    </w:p>
  </w:footnote>
  <w:footnote w:type="continuationSeparator" w:id="0">
    <w:p w:rsidR="00952A1A" w:rsidRDefault="00952A1A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2C8F"/>
    <w:multiLevelType w:val="hybridMultilevel"/>
    <w:tmpl w:val="32683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17CB"/>
    <w:multiLevelType w:val="hybridMultilevel"/>
    <w:tmpl w:val="EA28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74773"/>
    <w:multiLevelType w:val="hybridMultilevel"/>
    <w:tmpl w:val="A04E6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6666E"/>
    <w:rsid w:val="00076A3A"/>
    <w:rsid w:val="000F3503"/>
    <w:rsid w:val="00111B84"/>
    <w:rsid w:val="001C4942"/>
    <w:rsid w:val="001F1718"/>
    <w:rsid w:val="002108D4"/>
    <w:rsid w:val="002544BB"/>
    <w:rsid w:val="00326E34"/>
    <w:rsid w:val="00351FB9"/>
    <w:rsid w:val="003943D6"/>
    <w:rsid w:val="00452FA1"/>
    <w:rsid w:val="00473AFA"/>
    <w:rsid w:val="00487594"/>
    <w:rsid w:val="004B3DF5"/>
    <w:rsid w:val="0059312F"/>
    <w:rsid w:val="005E3504"/>
    <w:rsid w:val="00642646"/>
    <w:rsid w:val="006523A0"/>
    <w:rsid w:val="00686242"/>
    <w:rsid w:val="006B5FA9"/>
    <w:rsid w:val="007356F2"/>
    <w:rsid w:val="007A26AF"/>
    <w:rsid w:val="007F26B7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A73827"/>
    <w:rsid w:val="00A945E8"/>
    <w:rsid w:val="00AB0A0B"/>
    <w:rsid w:val="00AB41FB"/>
    <w:rsid w:val="00AF47D5"/>
    <w:rsid w:val="00B6057D"/>
    <w:rsid w:val="00B866A4"/>
    <w:rsid w:val="00BC1EFC"/>
    <w:rsid w:val="00BF4A22"/>
    <w:rsid w:val="00C72C27"/>
    <w:rsid w:val="00C95736"/>
    <w:rsid w:val="00CD3A4D"/>
    <w:rsid w:val="00CD54C5"/>
    <w:rsid w:val="00CE1832"/>
    <w:rsid w:val="00D12A4B"/>
    <w:rsid w:val="00D467A4"/>
    <w:rsid w:val="00D71961"/>
    <w:rsid w:val="00DC7336"/>
    <w:rsid w:val="00E02651"/>
    <w:rsid w:val="00E16CDA"/>
    <w:rsid w:val="00E508CE"/>
    <w:rsid w:val="00E90D4D"/>
    <w:rsid w:val="00EF4788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5F8D0E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51FB9"/>
    <w:pPr>
      <w:ind w:left="720"/>
      <w:contextualSpacing/>
    </w:pPr>
  </w:style>
  <w:style w:type="paragraph" w:customStyle="1" w:styleId="Default">
    <w:name w:val="Default"/>
    <w:rsid w:val="002544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DC73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AF72-27C1-4A48-A691-6C2E9B5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1B8DFA32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2</cp:revision>
  <cp:lastPrinted>2013-04-25T07:35:00Z</cp:lastPrinted>
  <dcterms:created xsi:type="dcterms:W3CDTF">2019-03-07T15:58:00Z</dcterms:created>
  <dcterms:modified xsi:type="dcterms:W3CDTF">2019-03-07T15:58:00Z</dcterms:modified>
</cp:coreProperties>
</file>